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468" w:rsidRPr="00C64468" w:rsidRDefault="00C64468" w:rsidP="00C6446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 xml:space="preserve">Policy </w:t>
      </w:r>
      <w:r w:rsidRPr="00C64468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>/ Procedure</w:t>
      </w:r>
    </w:p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6713"/>
        <w:gridCol w:w="5677"/>
      </w:tblGrid>
      <w:tr w:rsidR="00C64468" w:rsidRPr="003820F8" w:rsidTr="00E10E55">
        <w:tc>
          <w:tcPr>
            <w:tcW w:w="155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64468" w:rsidRPr="003820F8" w:rsidRDefault="00C64468" w:rsidP="00822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820F8"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  <w:t>Issue</w:t>
            </w:r>
          </w:p>
        </w:tc>
        <w:tc>
          <w:tcPr>
            <w:tcW w:w="671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64468" w:rsidRPr="003820F8" w:rsidRDefault="00C64468" w:rsidP="00822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820F8"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  <w:t>Guidance</w:t>
            </w:r>
          </w:p>
        </w:tc>
        <w:tc>
          <w:tcPr>
            <w:tcW w:w="567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64468" w:rsidRPr="003820F8" w:rsidRDefault="00C64468" w:rsidP="00822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820F8"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  <w:t>Links</w:t>
            </w:r>
          </w:p>
        </w:tc>
      </w:tr>
      <w:tr w:rsidR="00C64468" w:rsidRPr="003820F8" w:rsidTr="00E10E55">
        <w:tc>
          <w:tcPr>
            <w:tcW w:w="155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64468" w:rsidRPr="003820F8" w:rsidRDefault="00C64468" w:rsidP="00822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820F8">
              <w:rPr>
                <w:rFonts w:ascii="Arial" w:eastAsia="Times New Roman" w:hAnsi="Arial" w:cs="Arial"/>
                <w:color w:val="000000"/>
                <w:lang w:eastAsia="en-GB"/>
              </w:rPr>
              <w:t>Phased Returns</w:t>
            </w:r>
          </w:p>
        </w:tc>
        <w:tc>
          <w:tcPr>
            <w:tcW w:w="671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64468" w:rsidRPr="003820F8" w:rsidRDefault="00822D4B" w:rsidP="00822D4B">
            <w:pPr>
              <w:spacing w:after="0" w:line="24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3820F8">
              <w:rPr>
                <w:rFonts w:ascii="Arial" w:hAnsi="Arial" w:cs="Arial"/>
                <w:color w:val="333333"/>
                <w:shd w:val="clear" w:color="auto" w:fill="FFFFFF"/>
              </w:rPr>
              <w:t>The pay arrangements to support employees during a phased return to work are:</w:t>
            </w:r>
          </w:p>
          <w:p w:rsidR="00822D4B" w:rsidRPr="00822D4B" w:rsidRDefault="00822D4B" w:rsidP="00822D4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50" w:line="240" w:lineRule="auto"/>
              <w:ind w:left="450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822D4B">
              <w:rPr>
                <w:rFonts w:ascii="Arial" w:eastAsia="Times New Roman" w:hAnsi="Arial" w:cs="Arial"/>
                <w:color w:val="333333"/>
                <w:lang w:eastAsia="en-GB"/>
              </w:rPr>
              <w:t>any employee who returns to work on a phased return as recommended by occupational health will be entitled to be paid for a period of up to 4 weeks at their normal contractual pay</w:t>
            </w:r>
          </w:p>
          <w:p w:rsidR="00822D4B" w:rsidRPr="00822D4B" w:rsidRDefault="00822D4B" w:rsidP="00822D4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50" w:line="240" w:lineRule="auto"/>
              <w:ind w:left="450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822D4B">
              <w:rPr>
                <w:rFonts w:ascii="Arial" w:eastAsia="Times New Roman" w:hAnsi="Arial" w:cs="Arial"/>
                <w:color w:val="333333"/>
                <w:lang w:eastAsia="en-GB"/>
              </w:rPr>
              <w:t>if the phased return needs to extend beyond this period, the employee will be expected to contribute any untaken accrued annual leave - however, if an employee does not wish to use their annual leave, they can opt to be paid according to the actual hours worked during the phased return period</w:t>
            </w:r>
          </w:p>
          <w:p w:rsidR="00822D4B" w:rsidRPr="003820F8" w:rsidRDefault="00822D4B" w:rsidP="00822D4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50" w:line="240" w:lineRule="auto"/>
              <w:ind w:left="450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822D4B">
              <w:rPr>
                <w:rFonts w:ascii="Arial" w:eastAsia="Times New Roman" w:hAnsi="Arial" w:cs="Arial"/>
                <w:color w:val="333333"/>
                <w:lang w:eastAsia="en-GB"/>
              </w:rPr>
              <w:t>phased returns should not normally last for periods of longer than 8 weeks.</w:t>
            </w:r>
          </w:p>
          <w:p w:rsidR="00822D4B" w:rsidRPr="003820F8" w:rsidRDefault="00822D4B" w:rsidP="00822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67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64468" w:rsidRPr="003820F8" w:rsidRDefault="00813F34" w:rsidP="00822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hyperlink r:id="rId5" w:history="1">
              <w:r w:rsidR="00822D4B" w:rsidRPr="003820F8">
                <w:rPr>
                  <w:rStyle w:val="Hyperlink"/>
                  <w:rFonts w:ascii="Arial" w:eastAsia="Times New Roman" w:hAnsi="Arial" w:cs="Arial"/>
                  <w:lang w:eastAsia="en-GB"/>
                </w:rPr>
                <w:t>https://workforce.nhs.scot/supporting-documents/guides/attendance-policy-guide-for-employees/</w:t>
              </w:r>
            </w:hyperlink>
          </w:p>
          <w:p w:rsidR="00822D4B" w:rsidRPr="003820F8" w:rsidRDefault="00822D4B" w:rsidP="00822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C64468" w:rsidRPr="003820F8" w:rsidTr="00E10E55">
        <w:tc>
          <w:tcPr>
            <w:tcW w:w="155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64468" w:rsidRPr="003820F8" w:rsidRDefault="00C64468" w:rsidP="00C64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3820F8">
              <w:rPr>
                <w:rFonts w:ascii="Arial" w:eastAsia="Times New Roman" w:hAnsi="Arial" w:cs="Arial"/>
                <w:color w:val="000000"/>
                <w:lang w:eastAsia="en-GB"/>
              </w:rPr>
              <w:t>Carry over</w:t>
            </w:r>
            <w:proofErr w:type="spellEnd"/>
            <w:r w:rsidRPr="003820F8">
              <w:rPr>
                <w:rFonts w:ascii="Arial" w:eastAsia="Times New Roman" w:hAnsi="Arial" w:cs="Arial"/>
                <w:color w:val="000000"/>
                <w:lang w:eastAsia="en-GB"/>
              </w:rPr>
              <w:t xml:space="preserve"> of annual leave if off on long term sickness</w:t>
            </w:r>
          </w:p>
        </w:tc>
        <w:tc>
          <w:tcPr>
            <w:tcW w:w="671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9B5EDE" w:rsidRPr="009B5EDE" w:rsidRDefault="009B5EDE" w:rsidP="009B5EDE">
            <w:pPr>
              <w:shd w:val="clear" w:color="auto" w:fill="FFFFFF"/>
              <w:spacing w:after="300" w:line="390" w:lineRule="atLeast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3820F8">
              <w:rPr>
                <w:rFonts w:ascii="Arial" w:eastAsia="Times New Roman" w:hAnsi="Arial" w:cs="Arial"/>
                <w:color w:val="333333"/>
                <w:lang w:eastAsia="en-GB"/>
              </w:rPr>
              <w:t>E</w:t>
            </w:r>
            <w:r w:rsidRPr="009B5EDE">
              <w:rPr>
                <w:rFonts w:ascii="Arial" w:eastAsia="Times New Roman" w:hAnsi="Arial" w:cs="Arial"/>
                <w:color w:val="333333"/>
                <w:lang w:eastAsia="en-GB"/>
              </w:rPr>
              <w:t>mployees who are unable to use up their annual leave entitlement within a given leave year because of long-term sickness absence will be entitled to carry over the remaining balance of their statutory holiday entitlement into the following leave year.</w:t>
            </w:r>
          </w:p>
          <w:p w:rsidR="00C64468" w:rsidRPr="003820F8" w:rsidRDefault="009B5EDE" w:rsidP="00E10E55">
            <w:pPr>
              <w:shd w:val="clear" w:color="auto" w:fill="FFFFFF"/>
              <w:spacing w:after="300" w:line="390" w:lineRule="atLeas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820F8">
              <w:rPr>
                <w:rFonts w:ascii="Arial" w:eastAsia="Times New Roman" w:hAnsi="Arial" w:cs="Arial"/>
                <w:color w:val="333333"/>
                <w:lang w:eastAsia="en-GB"/>
              </w:rPr>
              <w:t>This</w:t>
            </w:r>
            <w:r w:rsidRPr="009B5EDE">
              <w:rPr>
                <w:rFonts w:ascii="Arial" w:eastAsia="Times New Roman" w:hAnsi="Arial" w:cs="Arial"/>
                <w:color w:val="333333"/>
                <w:lang w:eastAsia="en-GB"/>
              </w:rPr>
              <w:t xml:space="preserve"> is based on the statutory holiday entitlement of 5.6 weeks leave (i.e. 28 days for a five-day worker</w:t>
            </w:r>
            <w:r w:rsidRPr="003820F8">
              <w:rPr>
                <w:rFonts w:ascii="Arial" w:eastAsia="Times New Roman" w:hAnsi="Arial" w:cs="Arial"/>
                <w:color w:val="333333"/>
                <w:lang w:eastAsia="en-GB"/>
              </w:rPr>
              <w:t xml:space="preserve"> </w:t>
            </w:r>
            <w:r w:rsidRPr="009B5EDE">
              <w:rPr>
                <w:rFonts w:ascii="Arial" w:eastAsia="Times New Roman" w:hAnsi="Arial" w:cs="Arial"/>
                <w:color w:val="333333"/>
                <w:lang w:eastAsia="en-GB"/>
              </w:rPr>
              <w:t>minus any annual leave and/or public holidays taken before sick leave began.</w:t>
            </w:r>
          </w:p>
        </w:tc>
        <w:tc>
          <w:tcPr>
            <w:tcW w:w="567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64468" w:rsidRPr="003820F8" w:rsidRDefault="00813F34" w:rsidP="00C64468">
            <w:pPr>
              <w:spacing w:after="0" w:line="240" w:lineRule="auto"/>
              <w:rPr>
                <w:rFonts w:ascii="Arial" w:hAnsi="Arial" w:cs="Arial"/>
              </w:rPr>
            </w:pPr>
            <w:hyperlink r:id="rId6" w:history="1">
              <w:r w:rsidR="009B5EDE" w:rsidRPr="003820F8">
                <w:rPr>
                  <w:rStyle w:val="Hyperlink"/>
                  <w:rFonts w:ascii="Arial" w:hAnsi="Arial" w:cs="Arial"/>
                </w:rPr>
                <w:t>https://workforce.nhs.scot/policies/attendance-policy-overview/attendance-policy/</w:t>
              </w:r>
            </w:hyperlink>
          </w:p>
          <w:p w:rsidR="009B5EDE" w:rsidRPr="003820F8" w:rsidRDefault="009B5EDE" w:rsidP="00C64468">
            <w:pPr>
              <w:spacing w:after="0" w:line="240" w:lineRule="auto"/>
              <w:rPr>
                <w:rFonts w:ascii="Arial" w:hAnsi="Arial" w:cs="Arial"/>
              </w:rPr>
            </w:pPr>
          </w:p>
          <w:p w:rsidR="009B5EDE" w:rsidRPr="003820F8" w:rsidRDefault="00813F34" w:rsidP="00C64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hyperlink r:id="rId7" w:history="1">
              <w:r w:rsidR="009B5EDE" w:rsidRPr="003820F8">
                <w:rPr>
                  <w:rStyle w:val="Hyperlink"/>
                  <w:rFonts w:ascii="Arial" w:hAnsi="Arial" w:cs="Arial"/>
                </w:rPr>
                <w:t>Annual Leave Policy | NHS Lanarkshire (scot.nhs.uk)</w:t>
              </w:r>
            </w:hyperlink>
          </w:p>
        </w:tc>
      </w:tr>
      <w:tr w:rsidR="00C64468" w:rsidRPr="003820F8" w:rsidTr="00E10E55">
        <w:tc>
          <w:tcPr>
            <w:tcW w:w="155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64468" w:rsidRPr="003820F8" w:rsidRDefault="00C64468" w:rsidP="00CE7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820F8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 xml:space="preserve">Sickness whilst off on annual leave </w:t>
            </w:r>
          </w:p>
        </w:tc>
        <w:tc>
          <w:tcPr>
            <w:tcW w:w="671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E7534" w:rsidRPr="00CE7534" w:rsidRDefault="00CE7534" w:rsidP="00CE7534">
            <w:pPr>
              <w:shd w:val="clear" w:color="auto" w:fill="FFFFFF"/>
              <w:spacing w:after="300" w:line="390" w:lineRule="atLeast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CE7534">
              <w:rPr>
                <w:rFonts w:ascii="Arial" w:eastAsia="Times New Roman" w:hAnsi="Arial" w:cs="Arial"/>
                <w:color w:val="333333"/>
                <w:lang w:eastAsia="en-GB"/>
              </w:rPr>
              <w:t>When an employee becomes unwell during a period of previously arranged annual leave, they can choose whether their period of illness is to be treated as sickness absence or as annual leave.</w:t>
            </w:r>
          </w:p>
          <w:p w:rsidR="00813F34" w:rsidRPr="003820F8" w:rsidRDefault="00CE7534" w:rsidP="00CE7534">
            <w:pPr>
              <w:shd w:val="clear" w:color="auto" w:fill="FFFFFF"/>
              <w:spacing w:after="300" w:line="390" w:lineRule="atLeast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CE7534">
              <w:rPr>
                <w:rFonts w:ascii="Arial" w:eastAsia="Times New Roman" w:hAnsi="Arial" w:cs="Arial"/>
                <w:color w:val="333333"/>
                <w:lang w:eastAsia="en-GB"/>
              </w:rPr>
              <w:t>If they wish the period of illness to be treated as sickness absence, they are required to report this in line with normal notification</w:t>
            </w:r>
            <w:r w:rsidR="00813F34">
              <w:rPr>
                <w:rFonts w:ascii="Arial" w:eastAsia="Times New Roman" w:hAnsi="Arial" w:cs="Arial"/>
                <w:color w:val="333333"/>
                <w:lang w:eastAsia="en-GB"/>
              </w:rPr>
              <w:t>,</w:t>
            </w:r>
            <w:r w:rsidRPr="00CE7534">
              <w:rPr>
                <w:rFonts w:ascii="Arial" w:eastAsia="Times New Roman" w:hAnsi="Arial" w:cs="Arial"/>
                <w:color w:val="333333"/>
                <w:lang w:eastAsia="en-GB"/>
              </w:rPr>
              <w:t xml:space="preserve"> </w:t>
            </w:r>
            <w:r w:rsidR="00813F34">
              <w:rPr>
                <w:rFonts w:ascii="Arial" w:eastAsia="Times New Roman" w:hAnsi="Arial" w:cs="Arial"/>
                <w:color w:val="333333"/>
                <w:lang w:eastAsia="en-GB"/>
              </w:rPr>
              <w:t xml:space="preserve">at the time of taking unwell, </w:t>
            </w:r>
            <w:r w:rsidRPr="00CE7534">
              <w:rPr>
                <w:rFonts w:ascii="Arial" w:eastAsia="Times New Roman" w:hAnsi="Arial" w:cs="Arial"/>
                <w:color w:val="333333"/>
                <w:lang w:eastAsia="en-GB"/>
              </w:rPr>
              <w:t>and certification procedures. The employee will be deemed to have been on sickness absence rather than annual leav</w:t>
            </w:r>
            <w:r w:rsidRPr="003820F8">
              <w:rPr>
                <w:rFonts w:ascii="Arial" w:eastAsia="Times New Roman" w:hAnsi="Arial" w:cs="Arial"/>
                <w:color w:val="333333"/>
                <w:lang w:eastAsia="en-GB"/>
              </w:rPr>
              <w:t>e from the date of notification.</w:t>
            </w:r>
          </w:p>
        </w:tc>
        <w:tc>
          <w:tcPr>
            <w:tcW w:w="567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E7534" w:rsidRPr="003820F8" w:rsidRDefault="00813F34" w:rsidP="00CE7534">
            <w:pPr>
              <w:spacing w:after="0" w:line="240" w:lineRule="auto"/>
              <w:rPr>
                <w:rFonts w:ascii="Arial" w:hAnsi="Arial" w:cs="Arial"/>
              </w:rPr>
            </w:pPr>
            <w:hyperlink r:id="rId8" w:history="1">
              <w:r w:rsidR="00CE7534" w:rsidRPr="003820F8">
                <w:rPr>
                  <w:rStyle w:val="Hyperlink"/>
                  <w:rFonts w:ascii="Arial" w:hAnsi="Arial" w:cs="Arial"/>
                </w:rPr>
                <w:t>https://workforce.nhs.scot/policies/attendance-policy-overview/attendance-policy/</w:t>
              </w:r>
            </w:hyperlink>
          </w:p>
          <w:p w:rsidR="00C64468" w:rsidRPr="003820F8" w:rsidRDefault="00C64468" w:rsidP="00C64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CE7534" w:rsidRPr="003820F8" w:rsidTr="00E10E55">
        <w:tc>
          <w:tcPr>
            <w:tcW w:w="155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E7534" w:rsidRPr="003820F8" w:rsidRDefault="00CE7534" w:rsidP="00CE7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820F8">
              <w:rPr>
                <w:rFonts w:ascii="Arial" w:eastAsia="Times New Roman" w:hAnsi="Arial" w:cs="Arial"/>
                <w:color w:val="000000"/>
                <w:lang w:eastAsia="en-GB"/>
              </w:rPr>
              <w:t>Sickness on a public holiday</w:t>
            </w:r>
          </w:p>
        </w:tc>
        <w:tc>
          <w:tcPr>
            <w:tcW w:w="671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C5F83" w:rsidRPr="003820F8" w:rsidRDefault="000C5F83" w:rsidP="000C5F83">
            <w:pPr>
              <w:shd w:val="clear" w:color="auto" w:fill="FFFFFF"/>
              <w:spacing w:after="300" w:line="390" w:lineRule="atLeast"/>
              <w:rPr>
                <w:rFonts w:ascii="Arial" w:hAnsi="Arial" w:cs="Arial"/>
              </w:rPr>
            </w:pPr>
            <w:r w:rsidRPr="003820F8">
              <w:rPr>
                <w:rFonts w:ascii="Arial" w:hAnsi="Arial" w:cs="Arial"/>
              </w:rPr>
              <w:t xml:space="preserve">When an employee is off sick on a public holiday they do not get a day back in lieu. </w:t>
            </w:r>
          </w:p>
          <w:p w:rsidR="00CE7534" w:rsidRPr="003820F8" w:rsidRDefault="000C5F83" w:rsidP="000C5F83">
            <w:pPr>
              <w:shd w:val="clear" w:color="auto" w:fill="FFFFFF"/>
              <w:spacing w:after="300" w:line="390" w:lineRule="atLeast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3820F8">
              <w:rPr>
                <w:rFonts w:ascii="Arial" w:hAnsi="Arial" w:cs="Arial"/>
              </w:rPr>
              <w:t>However, in the situation where a shift worker is off sick but would have otherwise worked an allocated shift pattern covering their full contracted hours which included a rostered day off on a public holiday, the employee should get a day back</w:t>
            </w:r>
          </w:p>
        </w:tc>
        <w:tc>
          <w:tcPr>
            <w:tcW w:w="567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C5F83" w:rsidRPr="003820F8" w:rsidRDefault="00813F34" w:rsidP="000C5F83">
            <w:pPr>
              <w:spacing w:after="0" w:line="240" w:lineRule="auto"/>
              <w:rPr>
                <w:rFonts w:ascii="Arial" w:hAnsi="Arial" w:cs="Arial"/>
              </w:rPr>
            </w:pPr>
            <w:hyperlink r:id="rId9" w:history="1">
              <w:r w:rsidR="003820F8" w:rsidRPr="003820F8">
                <w:rPr>
                  <w:rStyle w:val="Hyperlink"/>
                  <w:rFonts w:ascii="Arial" w:hAnsi="Arial" w:cs="Arial"/>
                </w:rPr>
                <w:t>https://www.stac.scot.nhs.uk/wp-content/uploads/STAC-TCS02-2014.pdf</w:t>
              </w:r>
            </w:hyperlink>
          </w:p>
          <w:p w:rsidR="003820F8" w:rsidRPr="003820F8" w:rsidRDefault="003820F8" w:rsidP="000C5F8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64468" w:rsidRPr="003820F8" w:rsidTr="00E10E55">
        <w:tc>
          <w:tcPr>
            <w:tcW w:w="155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64468" w:rsidRPr="003820F8" w:rsidRDefault="00C64468" w:rsidP="00E10E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n-GB"/>
              </w:rPr>
            </w:pPr>
            <w:r w:rsidRPr="003820F8">
              <w:rPr>
                <w:rFonts w:ascii="Arial" w:eastAsia="Times New Roman" w:hAnsi="Arial" w:cs="Arial"/>
                <w:color w:val="000000"/>
                <w:lang w:eastAsia="en-GB"/>
              </w:rPr>
              <w:t xml:space="preserve">Stress at work Policy </w:t>
            </w:r>
            <w:r w:rsidR="00E10E55" w:rsidRPr="003820F8">
              <w:rPr>
                <w:rFonts w:ascii="Arial" w:eastAsia="Times New Roman" w:hAnsi="Arial" w:cs="Arial"/>
                <w:color w:val="000000"/>
                <w:lang w:eastAsia="en-GB"/>
              </w:rPr>
              <w:t>including risk assessment</w:t>
            </w:r>
          </w:p>
        </w:tc>
        <w:tc>
          <w:tcPr>
            <w:tcW w:w="671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64468" w:rsidRPr="003820F8" w:rsidRDefault="00E10E55" w:rsidP="00E10E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n-GB"/>
              </w:rPr>
            </w:pPr>
            <w:r w:rsidRPr="003820F8">
              <w:rPr>
                <w:rFonts w:ascii="Arial" w:hAnsi="Arial" w:cs="Arial"/>
              </w:rPr>
              <w:t xml:space="preserve">Information about the </w:t>
            </w:r>
            <w:proofErr w:type="spellStart"/>
            <w:r w:rsidRPr="003820F8">
              <w:rPr>
                <w:rFonts w:ascii="Arial" w:hAnsi="Arial" w:cs="Arial"/>
              </w:rPr>
              <w:t>HSE</w:t>
            </w:r>
            <w:proofErr w:type="spellEnd"/>
            <w:r w:rsidRPr="003820F8">
              <w:rPr>
                <w:rFonts w:ascii="Arial" w:hAnsi="Arial" w:cs="Arial"/>
              </w:rPr>
              <w:t xml:space="preserve"> Stress Risk Assessment, and help and advice with signposting to appropriate services</w:t>
            </w:r>
          </w:p>
        </w:tc>
        <w:tc>
          <w:tcPr>
            <w:tcW w:w="567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64468" w:rsidRPr="003820F8" w:rsidRDefault="00813F34" w:rsidP="00C64468">
            <w:pPr>
              <w:spacing w:after="0" w:line="240" w:lineRule="auto"/>
              <w:rPr>
                <w:rFonts w:ascii="Arial" w:hAnsi="Arial" w:cs="Arial"/>
              </w:rPr>
            </w:pPr>
            <w:hyperlink r:id="rId10" w:history="1">
              <w:r w:rsidR="000C5F83" w:rsidRPr="003820F8">
                <w:rPr>
                  <w:rStyle w:val="Hyperlink"/>
                  <w:rFonts w:ascii="Arial" w:hAnsi="Arial" w:cs="Arial"/>
                </w:rPr>
                <w:t>https://www.nhslanarkshire.scot.nhs.uk/download/stress-and-mental-wellbeing-policy/</w:t>
              </w:r>
            </w:hyperlink>
          </w:p>
          <w:p w:rsidR="000C5F83" w:rsidRPr="003820F8" w:rsidRDefault="000C5F83" w:rsidP="00C64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n-GB"/>
              </w:rPr>
            </w:pPr>
          </w:p>
        </w:tc>
      </w:tr>
    </w:tbl>
    <w:p w:rsidR="00813F34" w:rsidRDefault="00813F34" w:rsidP="00C6446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813F34" w:rsidRDefault="00813F34">
      <w:pPr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br w:type="page"/>
      </w:r>
    </w:p>
    <w:p w:rsidR="00C64468" w:rsidRPr="003820F8" w:rsidRDefault="006862A5" w:rsidP="00C64468">
      <w:pPr>
        <w:spacing w:after="0" w:line="240" w:lineRule="auto"/>
        <w:jc w:val="both"/>
        <w:rPr>
          <w:rFonts w:ascii="Arial" w:eastAsia="Times New Roman" w:hAnsi="Arial" w:cs="Arial"/>
          <w:color w:val="000000"/>
          <w:u w:val="single"/>
          <w:lang w:eastAsia="en-GB"/>
        </w:rPr>
      </w:pPr>
      <w:r w:rsidRPr="003820F8">
        <w:rPr>
          <w:rFonts w:ascii="Arial" w:eastAsia="Times New Roman" w:hAnsi="Arial" w:cs="Arial"/>
          <w:color w:val="000000"/>
          <w:u w:val="single"/>
          <w:lang w:eastAsia="en-GB"/>
        </w:rPr>
        <w:lastRenderedPageBreak/>
        <w:t>Additional Policies/Supports</w:t>
      </w:r>
    </w:p>
    <w:p w:rsidR="00EB6D77" w:rsidRPr="003820F8" w:rsidRDefault="00EB6D77" w:rsidP="00EB6D77">
      <w:pPr>
        <w:pStyle w:val="xmsonormal"/>
        <w:shd w:val="clear" w:color="auto" w:fill="FFFFFF"/>
        <w:ind w:left="720"/>
        <w:rPr>
          <w:rFonts w:ascii="Arial" w:hAnsi="Arial" w:cs="Arial"/>
          <w:color w:val="000000"/>
          <w:sz w:val="22"/>
          <w:szCs w:val="22"/>
        </w:rPr>
      </w:pPr>
    </w:p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2"/>
        <w:gridCol w:w="6052"/>
        <w:gridCol w:w="5728"/>
      </w:tblGrid>
      <w:tr w:rsidR="003820F8" w:rsidRPr="003820F8" w:rsidTr="003820F8">
        <w:tc>
          <w:tcPr>
            <w:tcW w:w="216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64468" w:rsidRPr="003820F8" w:rsidRDefault="00C64468" w:rsidP="00C64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820F8"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  <w:t>Issue</w:t>
            </w:r>
          </w:p>
        </w:tc>
        <w:tc>
          <w:tcPr>
            <w:tcW w:w="605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64468" w:rsidRPr="003820F8" w:rsidRDefault="00C64468" w:rsidP="00C64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820F8"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  <w:t>Guidance</w:t>
            </w:r>
          </w:p>
        </w:tc>
        <w:tc>
          <w:tcPr>
            <w:tcW w:w="572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64468" w:rsidRPr="003820F8" w:rsidRDefault="00C64468" w:rsidP="00C64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820F8"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  <w:t>Links</w:t>
            </w:r>
          </w:p>
        </w:tc>
      </w:tr>
      <w:tr w:rsidR="003820F8" w:rsidRPr="003820F8" w:rsidTr="003820F8">
        <w:tc>
          <w:tcPr>
            <w:tcW w:w="216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64468" w:rsidRPr="003820F8" w:rsidRDefault="00965E13" w:rsidP="00C64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820F8">
              <w:rPr>
                <w:rFonts w:ascii="Arial" w:eastAsia="Times New Roman" w:hAnsi="Arial" w:cs="Arial"/>
                <w:color w:val="000000"/>
                <w:lang w:eastAsia="en-GB"/>
              </w:rPr>
              <w:t>Case Management</w:t>
            </w:r>
          </w:p>
        </w:tc>
        <w:tc>
          <w:tcPr>
            <w:tcW w:w="605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64468" w:rsidRPr="003820F8" w:rsidRDefault="006862A5" w:rsidP="00C64468">
            <w:pPr>
              <w:spacing w:after="0" w:line="240" w:lineRule="auto"/>
              <w:rPr>
                <w:rStyle w:val="xcontentpasted3"/>
                <w:rFonts w:ascii="Arial" w:hAnsi="Arial" w:cs="Arial"/>
                <w:color w:val="000000"/>
              </w:rPr>
            </w:pPr>
            <w:r w:rsidRPr="003820F8">
              <w:rPr>
                <w:rStyle w:val="xcontentpasted3"/>
                <w:rFonts w:ascii="Arial" w:hAnsi="Arial" w:cs="Arial"/>
                <w:color w:val="000000"/>
              </w:rPr>
              <w:t xml:space="preserve">Occupational Health Case Management - supporting staff to help </w:t>
            </w:r>
            <w:r w:rsidRPr="003820F8">
              <w:rPr>
                <w:rStyle w:val="xcontentpasted3"/>
                <w:rFonts w:ascii="Arial" w:hAnsi="Arial" w:cs="Arial"/>
                <w:color w:val="242424"/>
              </w:rPr>
              <w:t>address and manage factors that are adversely affecting your overall wellbeing</w:t>
            </w:r>
          </w:p>
          <w:p w:rsidR="00C64468" w:rsidRPr="003820F8" w:rsidRDefault="00C64468" w:rsidP="00C64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bookmarkStart w:id="0" w:name="_GoBack"/>
            <w:bookmarkEnd w:id="0"/>
          </w:p>
        </w:tc>
        <w:tc>
          <w:tcPr>
            <w:tcW w:w="572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64468" w:rsidRPr="003820F8" w:rsidRDefault="00C64468" w:rsidP="00C64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820F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  <w:r w:rsidR="006862A5" w:rsidRPr="003820F8">
              <w:rPr>
                <w:rStyle w:val="xcontentpasted3"/>
                <w:rFonts w:ascii="Arial" w:hAnsi="Arial" w:cs="Arial"/>
                <w:color w:val="242424"/>
              </w:rPr>
              <w:t>01698 759 333</w:t>
            </w:r>
          </w:p>
          <w:p w:rsidR="00C64468" w:rsidRPr="003820F8" w:rsidRDefault="00C64468" w:rsidP="0096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3820F8" w:rsidRPr="003820F8" w:rsidTr="003820F8">
        <w:tc>
          <w:tcPr>
            <w:tcW w:w="216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64468" w:rsidRPr="003820F8" w:rsidRDefault="00C64468" w:rsidP="00C64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820F8">
              <w:rPr>
                <w:rFonts w:ascii="Arial" w:eastAsia="Times New Roman" w:hAnsi="Arial" w:cs="Arial"/>
                <w:color w:val="000000"/>
                <w:lang w:eastAsia="en-GB"/>
              </w:rPr>
              <w:t>Menopause</w:t>
            </w:r>
          </w:p>
        </w:tc>
        <w:tc>
          <w:tcPr>
            <w:tcW w:w="605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64468" w:rsidRPr="003820F8" w:rsidRDefault="00C64468" w:rsidP="0068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820F8">
              <w:rPr>
                <w:rFonts w:ascii="Arial" w:eastAsia="Times New Roman" w:hAnsi="Arial" w:cs="Arial"/>
                <w:color w:val="000000"/>
                <w:lang w:eastAsia="en-GB"/>
              </w:rPr>
              <w:t xml:space="preserve">Menopause at work </w:t>
            </w:r>
            <w:r w:rsidR="006862A5" w:rsidRPr="003820F8">
              <w:rPr>
                <w:rFonts w:ascii="Arial" w:eastAsia="Times New Roman" w:hAnsi="Arial" w:cs="Arial"/>
                <w:color w:val="000000"/>
                <w:lang w:eastAsia="en-GB"/>
              </w:rPr>
              <w:t>policy</w:t>
            </w:r>
            <w:r w:rsidRPr="003820F8">
              <w:rPr>
                <w:rFonts w:ascii="Arial" w:eastAsia="Times New Roman" w:hAnsi="Arial" w:cs="Arial"/>
                <w:color w:val="000000"/>
                <w:lang w:eastAsia="en-GB"/>
              </w:rPr>
              <w:t xml:space="preserve"> for staff and managers</w:t>
            </w:r>
          </w:p>
        </w:tc>
        <w:tc>
          <w:tcPr>
            <w:tcW w:w="572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64468" w:rsidRPr="003820F8" w:rsidRDefault="00813F34" w:rsidP="00C64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n-GB"/>
              </w:rPr>
            </w:pPr>
            <w:hyperlink r:id="rId11" w:history="1">
              <w:r w:rsidR="00BE36C0" w:rsidRPr="003820F8">
                <w:rPr>
                  <w:rStyle w:val="Hyperlink"/>
                  <w:rFonts w:ascii="Arial" w:hAnsi="Arial" w:cs="Arial"/>
                </w:rPr>
                <w:t>Policy Template Document (scot.nhs.uk)</w:t>
              </w:r>
            </w:hyperlink>
          </w:p>
        </w:tc>
      </w:tr>
      <w:tr w:rsidR="003820F8" w:rsidRPr="003820F8" w:rsidTr="003820F8">
        <w:tc>
          <w:tcPr>
            <w:tcW w:w="216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65E13" w:rsidRPr="003820F8" w:rsidRDefault="00965E13" w:rsidP="00C64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n-GB"/>
              </w:rPr>
            </w:pPr>
            <w:r w:rsidRPr="003820F8">
              <w:rPr>
                <w:rFonts w:ascii="Arial" w:eastAsia="Times New Roman" w:hAnsi="Arial" w:cs="Arial"/>
                <w:color w:val="000000"/>
                <w:lang w:eastAsia="en-GB"/>
              </w:rPr>
              <w:t>Disability in the Workplace</w:t>
            </w:r>
          </w:p>
        </w:tc>
        <w:tc>
          <w:tcPr>
            <w:tcW w:w="605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65E13" w:rsidRPr="003820F8" w:rsidRDefault="00965E13" w:rsidP="00382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n-GB"/>
              </w:rPr>
            </w:pPr>
            <w:r w:rsidRPr="003820F8">
              <w:rPr>
                <w:rFonts w:ascii="Arial" w:eastAsia="Times New Roman" w:hAnsi="Arial" w:cs="Arial"/>
                <w:color w:val="000000"/>
                <w:lang w:eastAsia="en-GB"/>
              </w:rPr>
              <w:t>NHS Scotland are members of the Business Disability Forum</w:t>
            </w:r>
            <w:r w:rsidR="003820F8" w:rsidRPr="003820F8">
              <w:rPr>
                <w:rFonts w:ascii="Arial" w:eastAsia="Times New Roman" w:hAnsi="Arial" w:cs="Arial"/>
                <w:color w:val="000000"/>
                <w:lang w:eastAsia="en-GB"/>
              </w:rPr>
              <w:t xml:space="preserve">, the leading business membership organisation in disability inclusion. </w:t>
            </w:r>
          </w:p>
        </w:tc>
        <w:tc>
          <w:tcPr>
            <w:tcW w:w="572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65E13" w:rsidRPr="003820F8" w:rsidRDefault="00813F34" w:rsidP="00C64468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hyperlink r:id="rId12" w:history="1">
              <w:r w:rsidR="00965E13" w:rsidRPr="003820F8">
                <w:rPr>
                  <w:rStyle w:val="Hyperlink"/>
                  <w:rFonts w:ascii="Arial" w:hAnsi="Arial" w:cs="Arial"/>
                </w:rPr>
                <w:t>Business Disability Forum</w:t>
              </w:r>
            </w:hyperlink>
          </w:p>
        </w:tc>
      </w:tr>
      <w:tr w:rsidR="003820F8" w:rsidRPr="003820F8" w:rsidTr="003820F8">
        <w:tc>
          <w:tcPr>
            <w:tcW w:w="216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64468" w:rsidRPr="003820F8" w:rsidRDefault="00A07710" w:rsidP="00C64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820F8">
              <w:rPr>
                <w:rFonts w:ascii="Arial" w:eastAsia="Times New Roman" w:hAnsi="Arial" w:cs="Arial"/>
                <w:color w:val="000000"/>
                <w:lang w:eastAsia="en-GB"/>
              </w:rPr>
              <w:t>Autism</w:t>
            </w:r>
          </w:p>
        </w:tc>
        <w:tc>
          <w:tcPr>
            <w:tcW w:w="605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64468" w:rsidRPr="003820F8" w:rsidRDefault="00965E13" w:rsidP="00C64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820F8">
              <w:rPr>
                <w:rFonts w:ascii="Arial" w:eastAsia="Times New Roman" w:hAnsi="Arial" w:cs="Arial"/>
                <w:color w:val="000000"/>
                <w:lang w:eastAsia="en-GB"/>
              </w:rPr>
              <w:t>Support for autistic women and girls in the workplace</w:t>
            </w:r>
          </w:p>
        </w:tc>
        <w:tc>
          <w:tcPr>
            <w:tcW w:w="572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64468" w:rsidRPr="003820F8" w:rsidRDefault="00813F34" w:rsidP="00C64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hyperlink r:id="rId13" w:history="1">
              <w:r w:rsidR="00A07710" w:rsidRPr="003820F8">
                <w:rPr>
                  <w:rStyle w:val="Hyperlink"/>
                  <w:rFonts w:ascii="Arial" w:hAnsi="Arial" w:cs="Arial"/>
                </w:rPr>
                <w:t>About Us | SWAN (swanscotland.org)</w:t>
              </w:r>
            </w:hyperlink>
          </w:p>
        </w:tc>
      </w:tr>
    </w:tbl>
    <w:p w:rsidR="00C64468" w:rsidRPr="003820F8" w:rsidRDefault="00C64468" w:rsidP="00C6446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3820F8">
        <w:rPr>
          <w:rFonts w:ascii="Arial" w:eastAsia="Times New Roman" w:hAnsi="Arial" w:cs="Arial"/>
          <w:color w:val="000000"/>
          <w:lang w:eastAsia="en-GB"/>
        </w:rPr>
        <w:t> </w:t>
      </w:r>
    </w:p>
    <w:p w:rsidR="00C64468" w:rsidRPr="003820F8" w:rsidRDefault="00C64468" w:rsidP="00C6446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3820F8">
        <w:rPr>
          <w:rFonts w:ascii="Arial" w:eastAsia="Times New Roman" w:hAnsi="Arial" w:cs="Arial"/>
          <w:color w:val="000000"/>
          <w:u w:val="single"/>
          <w:lang w:eastAsia="en-GB"/>
        </w:rPr>
        <w:t>Contacts for Staff</w:t>
      </w:r>
    </w:p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6009"/>
        <w:gridCol w:w="5728"/>
      </w:tblGrid>
      <w:tr w:rsidR="00C64468" w:rsidRPr="003820F8" w:rsidTr="003820F8">
        <w:tc>
          <w:tcPr>
            <w:tcW w:w="220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64468" w:rsidRPr="003820F8" w:rsidRDefault="00C64468" w:rsidP="00C64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820F8"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  <w:t>Name</w:t>
            </w:r>
          </w:p>
        </w:tc>
        <w:tc>
          <w:tcPr>
            <w:tcW w:w="600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64468" w:rsidRPr="003820F8" w:rsidRDefault="00C64468" w:rsidP="00C64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820F8"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  <w:t>Type of support</w:t>
            </w:r>
          </w:p>
        </w:tc>
        <w:tc>
          <w:tcPr>
            <w:tcW w:w="572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64468" w:rsidRPr="003820F8" w:rsidRDefault="00C64468" w:rsidP="00C64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820F8"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  <w:t>Contact details</w:t>
            </w:r>
          </w:p>
        </w:tc>
      </w:tr>
      <w:tr w:rsidR="00C64468" w:rsidRPr="003820F8" w:rsidTr="003820F8">
        <w:tc>
          <w:tcPr>
            <w:tcW w:w="220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64468" w:rsidRPr="003820F8" w:rsidRDefault="00BE36C0" w:rsidP="00C64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n-GB"/>
              </w:rPr>
            </w:pPr>
            <w:r w:rsidRPr="003820F8">
              <w:rPr>
                <w:rFonts w:ascii="Arial" w:eastAsia="Times New Roman" w:hAnsi="Arial" w:cs="Arial"/>
                <w:color w:val="000000"/>
                <w:lang w:eastAsia="en-GB"/>
              </w:rPr>
              <w:t>The Talking Rooms</w:t>
            </w:r>
          </w:p>
        </w:tc>
        <w:tc>
          <w:tcPr>
            <w:tcW w:w="600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64468" w:rsidRPr="003820F8" w:rsidRDefault="00BE36C0" w:rsidP="00BE3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n-GB"/>
              </w:rPr>
            </w:pPr>
            <w:r w:rsidRPr="003820F8">
              <w:rPr>
                <w:rStyle w:val="xcontentpasted3"/>
                <w:rFonts w:ascii="Arial" w:hAnsi="Arial" w:cs="Arial"/>
                <w:color w:val="000000"/>
              </w:rPr>
              <w:t>Confidential counselling service</w:t>
            </w:r>
          </w:p>
        </w:tc>
        <w:tc>
          <w:tcPr>
            <w:tcW w:w="572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64468" w:rsidRPr="003820F8" w:rsidRDefault="00BE36C0" w:rsidP="00C64468">
            <w:pPr>
              <w:spacing w:after="0" w:line="240" w:lineRule="auto"/>
              <w:rPr>
                <w:rStyle w:val="xcontentpasted3"/>
                <w:rFonts w:ascii="Arial" w:hAnsi="Arial" w:cs="Arial"/>
                <w:color w:val="242424"/>
              </w:rPr>
            </w:pPr>
            <w:r w:rsidRPr="003820F8">
              <w:rPr>
                <w:rStyle w:val="xcontentpasted3"/>
                <w:rFonts w:ascii="Arial" w:hAnsi="Arial" w:cs="Arial"/>
                <w:color w:val="242424"/>
              </w:rPr>
              <w:t>0800 138 9150</w:t>
            </w:r>
          </w:p>
          <w:p w:rsidR="00BE36C0" w:rsidRPr="003820F8" w:rsidRDefault="00813F34" w:rsidP="00965E13">
            <w:pPr>
              <w:pStyle w:val="xmsonormal"/>
              <w:shd w:val="clear" w:color="auto" w:fill="FFFFFF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hyperlink r:id="rId14" w:tgtFrame="_blank" w:history="1">
              <w:r w:rsidR="00BE36C0" w:rsidRPr="003820F8">
                <w:rPr>
                  <w:rStyle w:val="Hyperlink"/>
                  <w:rFonts w:ascii="Arial" w:hAnsi="Arial" w:cs="Arial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https://www.thetalkingrooms.com/self-referral/</w:t>
              </w:r>
            </w:hyperlink>
            <w:r w:rsidR="00BE36C0" w:rsidRPr="003820F8">
              <w:rPr>
                <w:rStyle w:val="contentpasted1"/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965E13" w:rsidRPr="003820F8" w:rsidTr="003820F8">
        <w:tc>
          <w:tcPr>
            <w:tcW w:w="220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65E13" w:rsidRPr="003820F8" w:rsidRDefault="00965E13" w:rsidP="00C64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3820F8">
              <w:rPr>
                <w:rStyle w:val="xcontentpasted1"/>
                <w:rFonts w:ascii="Arial" w:hAnsi="Arial" w:cs="Arial"/>
                <w:color w:val="000000"/>
              </w:rPr>
              <w:t>Elament</w:t>
            </w:r>
            <w:proofErr w:type="spellEnd"/>
          </w:p>
        </w:tc>
        <w:tc>
          <w:tcPr>
            <w:tcW w:w="600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65E13" w:rsidRPr="003820F8" w:rsidRDefault="00965E13" w:rsidP="00BE36C0">
            <w:pPr>
              <w:spacing w:after="0" w:line="240" w:lineRule="auto"/>
              <w:rPr>
                <w:rStyle w:val="xcontentpasted3"/>
                <w:rFonts w:ascii="Arial" w:hAnsi="Arial" w:cs="Arial"/>
                <w:color w:val="000000"/>
              </w:rPr>
            </w:pPr>
            <w:r w:rsidRPr="003820F8">
              <w:rPr>
                <w:rStyle w:val="xcontentpasted3"/>
                <w:rFonts w:ascii="Arial" w:hAnsi="Arial" w:cs="Arial"/>
                <w:color w:val="000000"/>
              </w:rPr>
              <w:t>Online directory of information for people in Lanarkshire seeking assistance with mental health problems</w:t>
            </w:r>
          </w:p>
        </w:tc>
        <w:tc>
          <w:tcPr>
            <w:tcW w:w="572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65E13" w:rsidRPr="003820F8" w:rsidRDefault="00813F34" w:rsidP="00C64468">
            <w:pPr>
              <w:spacing w:after="0" w:line="240" w:lineRule="auto"/>
              <w:rPr>
                <w:rStyle w:val="xcontentpasted3"/>
                <w:rFonts w:ascii="Arial" w:hAnsi="Arial" w:cs="Arial"/>
                <w:color w:val="242424"/>
              </w:rPr>
            </w:pPr>
            <w:hyperlink r:id="rId15" w:tgtFrame="_blank" w:history="1">
              <w:r w:rsidR="00965E13" w:rsidRPr="003820F8">
                <w:rPr>
                  <w:rStyle w:val="Hyperlink"/>
                  <w:rFonts w:ascii="Arial" w:hAnsi="Arial" w:cs="Arial"/>
                </w:rPr>
                <w:t>http://www.elament.org.uk/</w:t>
              </w:r>
            </w:hyperlink>
          </w:p>
        </w:tc>
      </w:tr>
      <w:tr w:rsidR="00C64468" w:rsidRPr="003820F8" w:rsidTr="003820F8">
        <w:tc>
          <w:tcPr>
            <w:tcW w:w="220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64468" w:rsidRPr="003820F8" w:rsidRDefault="00C64468" w:rsidP="00EB6D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820F8">
              <w:rPr>
                <w:rFonts w:ascii="Arial" w:eastAsia="Times New Roman" w:hAnsi="Arial" w:cs="Arial"/>
                <w:color w:val="000000"/>
                <w:lang w:eastAsia="en-GB"/>
              </w:rPr>
              <w:t xml:space="preserve">National </w:t>
            </w:r>
            <w:r w:rsidR="00EB6D77" w:rsidRPr="003820F8">
              <w:rPr>
                <w:rFonts w:ascii="Arial" w:eastAsia="Times New Roman" w:hAnsi="Arial" w:cs="Arial"/>
                <w:color w:val="000000"/>
                <w:lang w:eastAsia="en-GB"/>
              </w:rPr>
              <w:t>W</w:t>
            </w:r>
            <w:r w:rsidRPr="003820F8">
              <w:rPr>
                <w:rFonts w:ascii="Arial" w:eastAsia="Times New Roman" w:hAnsi="Arial" w:cs="Arial"/>
                <w:color w:val="000000"/>
                <w:lang w:eastAsia="en-GB"/>
              </w:rPr>
              <w:t>ellbeing Hub</w:t>
            </w:r>
          </w:p>
        </w:tc>
        <w:tc>
          <w:tcPr>
            <w:tcW w:w="600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64468" w:rsidRPr="003820F8" w:rsidRDefault="006862A5" w:rsidP="0068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820F8">
              <w:rPr>
                <w:rFonts w:ascii="Arial" w:eastAsia="Times New Roman" w:hAnsi="Arial" w:cs="Arial"/>
                <w:color w:val="000000"/>
                <w:lang w:eastAsia="en-GB"/>
              </w:rPr>
              <w:t>A</w:t>
            </w:r>
            <w:r w:rsidR="00C64468" w:rsidRPr="003820F8">
              <w:rPr>
                <w:rFonts w:ascii="Arial" w:eastAsia="Times New Roman" w:hAnsi="Arial" w:cs="Arial"/>
                <w:color w:val="000000"/>
                <w:lang w:eastAsia="en-GB"/>
              </w:rPr>
              <w:t>ccess to advice, information and resources to support staff</w:t>
            </w:r>
          </w:p>
        </w:tc>
        <w:tc>
          <w:tcPr>
            <w:tcW w:w="572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64468" w:rsidRPr="003820F8" w:rsidRDefault="00C64468" w:rsidP="00C64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820F8">
              <w:rPr>
                <w:rFonts w:ascii="Arial" w:eastAsia="Times New Roman" w:hAnsi="Arial" w:cs="Arial"/>
                <w:color w:val="000000"/>
                <w:lang w:eastAsia="en-GB"/>
              </w:rPr>
              <w:t>0800 111 4191</w:t>
            </w:r>
          </w:p>
          <w:p w:rsidR="00C64468" w:rsidRPr="003820F8" w:rsidRDefault="00C64468" w:rsidP="00C64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820F8">
              <w:rPr>
                <w:rFonts w:ascii="Arial" w:eastAsia="Times New Roman" w:hAnsi="Arial" w:cs="Arial"/>
                <w:color w:val="000000"/>
                <w:lang w:eastAsia="en-GB"/>
              </w:rPr>
              <w:t>24 hours a day</w:t>
            </w:r>
            <w:r w:rsidR="00813F34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3820F8">
              <w:rPr>
                <w:rFonts w:ascii="Arial" w:eastAsia="Times New Roman" w:hAnsi="Arial" w:cs="Arial"/>
                <w:color w:val="000000"/>
                <w:lang w:eastAsia="en-GB"/>
              </w:rPr>
              <w:t>7 days a week</w:t>
            </w:r>
          </w:p>
          <w:p w:rsidR="00EB6D77" w:rsidRPr="003820F8" w:rsidRDefault="00813F34" w:rsidP="00C64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hyperlink r:id="rId16" w:tgtFrame="_blank" w:history="1">
              <w:r w:rsidR="00EB6D77" w:rsidRPr="003820F8">
                <w:rPr>
                  <w:rStyle w:val="Hyperlink"/>
                  <w:rFonts w:ascii="Arial" w:hAnsi="Arial" w:cs="Arial"/>
                </w:rPr>
                <w:t>https://wellbeinghub.scot/</w:t>
              </w:r>
            </w:hyperlink>
          </w:p>
        </w:tc>
      </w:tr>
      <w:tr w:rsidR="00965E13" w:rsidRPr="003820F8" w:rsidTr="003820F8">
        <w:tc>
          <w:tcPr>
            <w:tcW w:w="220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65E13" w:rsidRPr="003820F8" w:rsidRDefault="00965E13" w:rsidP="00EB6D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820F8">
              <w:rPr>
                <w:rStyle w:val="xcontentpasted3"/>
                <w:rFonts w:ascii="Arial" w:hAnsi="Arial" w:cs="Arial"/>
                <w:color w:val="000000"/>
              </w:rPr>
              <w:t>Able Futures</w:t>
            </w:r>
          </w:p>
        </w:tc>
        <w:tc>
          <w:tcPr>
            <w:tcW w:w="600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65E13" w:rsidRPr="003820F8" w:rsidRDefault="00965E13" w:rsidP="0096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820F8">
              <w:rPr>
                <w:rStyle w:val="xcontentpasted3"/>
                <w:rFonts w:ascii="Arial" w:hAnsi="Arial" w:cs="Arial"/>
                <w:color w:val="000000"/>
              </w:rPr>
              <w:t>Nine months confidential, no cost advice, guidance and support from mental health professionals to help you cope with work while you manage a mental health condition such as anxiety, depression or stress</w:t>
            </w:r>
          </w:p>
        </w:tc>
        <w:tc>
          <w:tcPr>
            <w:tcW w:w="572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65E13" w:rsidRPr="003820F8" w:rsidRDefault="00965E13" w:rsidP="00C64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820F8">
              <w:rPr>
                <w:rStyle w:val="xcontentpasted3"/>
                <w:rFonts w:ascii="Arial" w:hAnsi="Arial" w:cs="Arial"/>
                <w:color w:val="242424"/>
              </w:rPr>
              <w:t>0800 321 313</w:t>
            </w:r>
          </w:p>
        </w:tc>
      </w:tr>
      <w:tr w:rsidR="00C64468" w:rsidRPr="003820F8" w:rsidTr="003820F8">
        <w:tc>
          <w:tcPr>
            <w:tcW w:w="220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64468" w:rsidRPr="003820F8" w:rsidRDefault="00BE36C0" w:rsidP="00C64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820F8">
              <w:rPr>
                <w:rStyle w:val="xcontentpasted1"/>
                <w:rFonts w:ascii="Arial" w:hAnsi="Arial" w:cs="Arial"/>
                <w:color w:val="000000"/>
              </w:rPr>
              <w:lastRenderedPageBreak/>
              <w:t>NHS Lanarkshire Psychological Services</w:t>
            </w:r>
          </w:p>
        </w:tc>
        <w:tc>
          <w:tcPr>
            <w:tcW w:w="600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64468" w:rsidRPr="0082001B" w:rsidRDefault="003820F8" w:rsidP="00382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2001B">
              <w:rPr>
                <w:rFonts w:ascii="Arial" w:hAnsi="Arial" w:cs="Arial"/>
                <w:color w:val="444444"/>
              </w:rPr>
              <w:t>Helps people of all ages cope with a wide range of psychological difficulties</w:t>
            </w:r>
          </w:p>
        </w:tc>
        <w:tc>
          <w:tcPr>
            <w:tcW w:w="572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862A5" w:rsidRDefault="006862A5" w:rsidP="006862A5">
            <w:pPr>
              <w:pStyle w:val="xmsonormal"/>
              <w:shd w:val="clear" w:color="auto" w:fill="FFFFFF"/>
              <w:rPr>
                <w:rStyle w:val="contentpasted1"/>
                <w:rFonts w:ascii="Arial" w:hAnsi="Arial" w:cs="Arial"/>
                <w:color w:val="0563C1"/>
                <w:sz w:val="22"/>
                <w:szCs w:val="22"/>
              </w:rPr>
            </w:pPr>
            <w:r w:rsidRPr="003820F8">
              <w:rPr>
                <w:rStyle w:val="xcontentpasted1"/>
                <w:rFonts w:ascii="Arial" w:hAnsi="Arial" w:cs="Arial"/>
                <w:color w:val="000000"/>
                <w:sz w:val="22"/>
                <w:szCs w:val="22"/>
              </w:rPr>
              <w:t>website</w:t>
            </w:r>
            <w:r w:rsidRPr="003820F8">
              <w:rPr>
                <w:rStyle w:val="contentpasted1"/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hyperlink r:id="rId17" w:tgtFrame="_blank" w:history="1">
              <w:r w:rsidRPr="003820F8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http://www.lanarkshiremindmatters.scot.nhs.uk</w:t>
              </w:r>
            </w:hyperlink>
            <w:r w:rsidRPr="003820F8">
              <w:rPr>
                <w:rStyle w:val="contentpasted1"/>
                <w:rFonts w:ascii="Arial" w:hAnsi="Arial" w:cs="Arial"/>
                <w:color w:val="0563C1"/>
                <w:sz w:val="22"/>
                <w:szCs w:val="22"/>
              </w:rPr>
              <w:t xml:space="preserve"> </w:t>
            </w:r>
          </w:p>
          <w:p w:rsidR="00FD69B3" w:rsidRPr="003820F8" w:rsidRDefault="00FD69B3" w:rsidP="006862A5">
            <w:pPr>
              <w:pStyle w:val="xmsonormal"/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862A5" w:rsidRDefault="00813F34" w:rsidP="006862A5">
            <w:pPr>
              <w:pStyle w:val="xmsonormal"/>
              <w:shd w:val="clear" w:color="auto" w:fill="FFFFFF"/>
              <w:rPr>
                <w:rStyle w:val="contentpasted1"/>
                <w:rFonts w:ascii="Arial" w:hAnsi="Arial" w:cs="Arial"/>
                <w:color w:val="000000"/>
                <w:sz w:val="22"/>
                <w:szCs w:val="22"/>
              </w:rPr>
            </w:pPr>
            <w:hyperlink r:id="rId18" w:tgtFrame="_blank" w:history="1">
              <w:r w:rsidR="006862A5" w:rsidRPr="003820F8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https://www.lanarkshiremindmatters.scot.nhs.uk/how-we-can-help-you/daylight-and-sleepio-courses/</w:t>
              </w:r>
            </w:hyperlink>
            <w:r w:rsidR="006862A5" w:rsidRPr="003820F8">
              <w:rPr>
                <w:rStyle w:val="contentpasted1"/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FD69B3" w:rsidRPr="003820F8" w:rsidRDefault="00FD69B3" w:rsidP="006862A5">
            <w:pPr>
              <w:pStyle w:val="xmsonormal"/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862A5" w:rsidRPr="003820F8" w:rsidRDefault="00813F34" w:rsidP="006862A5">
            <w:pPr>
              <w:pStyle w:val="xmsonormal"/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19" w:tgtFrame="_blank" w:history="1">
              <w:r w:rsidR="006862A5" w:rsidRPr="003820F8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https://www.lanarkshiremindmatters.scot.nhs.uk/how-we-can-help-you/calm-distress-online-course-overview/</w:t>
              </w:r>
            </w:hyperlink>
            <w:r w:rsidR="006862A5" w:rsidRPr="003820F8">
              <w:rPr>
                <w:rStyle w:val="contentpasted1"/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C64468" w:rsidRPr="003820F8" w:rsidRDefault="00C64468" w:rsidP="00C64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C64468" w:rsidRPr="003820F8" w:rsidTr="003820F8">
        <w:tc>
          <w:tcPr>
            <w:tcW w:w="220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64468" w:rsidRPr="003820F8" w:rsidRDefault="00C64468" w:rsidP="00BE3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n-GB"/>
              </w:rPr>
            </w:pPr>
            <w:r w:rsidRPr="003820F8">
              <w:rPr>
                <w:rFonts w:ascii="Arial" w:eastAsia="Times New Roman" w:hAnsi="Arial" w:cs="Arial"/>
                <w:color w:val="000000"/>
                <w:lang w:eastAsia="en-GB"/>
              </w:rPr>
              <w:t xml:space="preserve">Staff </w:t>
            </w:r>
            <w:r w:rsidR="00BE36C0" w:rsidRPr="003820F8">
              <w:rPr>
                <w:rFonts w:ascii="Arial" w:eastAsia="Times New Roman" w:hAnsi="Arial" w:cs="Arial"/>
                <w:color w:val="000000"/>
                <w:lang w:eastAsia="en-GB"/>
              </w:rPr>
              <w:t>Care and Wellbeing</w:t>
            </w:r>
          </w:p>
        </w:tc>
        <w:tc>
          <w:tcPr>
            <w:tcW w:w="600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64468" w:rsidRPr="0082001B" w:rsidRDefault="003820F8" w:rsidP="00C64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n-GB"/>
              </w:rPr>
            </w:pPr>
            <w:r w:rsidRPr="0082001B">
              <w:rPr>
                <w:rFonts w:ascii="Arial" w:hAnsi="Arial" w:cs="Arial"/>
                <w:color w:val="444444"/>
              </w:rPr>
              <w:t>The Staff Care and Wellbeing service seeks to build resilience and enhance wellbeing</w:t>
            </w:r>
          </w:p>
        </w:tc>
        <w:tc>
          <w:tcPr>
            <w:tcW w:w="572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64468" w:rsidRPr="0082001B" w:rsidRDefault="00BE36C0" w:rsidP="00C64468">
            <w:pPr>
              <w:spacing w:after="0" w:line="240" w:lineRule="auto"/>
              <w:rPr>
                <w:rStyle w:val="xcontentpasted3"/>
                <w:rFonts w:ascii="Arial" w:hAnsi="Arial" w:cs="Arial"/>
                <w:color w:val="242424"/>
              </w:rPr>
            </w:pPr>
            <w:r w:rsidRPr="0082001B">
              <w:rPr>
                <w:rStyle w:val="xcontentpasted3"/>
                <w:rFonts w:ascii="Arial" w:hAnsi="Arial" w:cs="Arial"/>
                <w:color w:val="000000"/>
              </w:rPr>
              <w:t>24-hour staff care helpline (</w:t>
            </w:r>
            <w:r w:rsidR="006862A5" w:rsidRPr="0082001B">
              <w:rPr>
                <w:rStyle w:val="xcontentpasted3"/>
                <w:rFonts w:ascii="Arial" w:hAnsi="Arial" w:cs="Arial"/>
                <w:color w:val="242424"/>
              </w:rPr>
              <w:t>01698 752000)</w:t>
            </w:r>
            <w:r w:rsidR="003820F8" w:rsidRPr="0082001B">
              <w:rPr>
                <w:rStyle w:val="xcontentpasted3"/>
                <w:rFonts w:ascii="Arial" w:hAnsi="Arial" w:cs="Arial"/>
                <w:color w:val="242424"/>
              </w:rPr>
              <w:t xml:space="preserve"> and self/team referrals</w:t>
            </w:r>
          </w:p>
          <w:p w:rsidR="003820F8" w:rsidRPr="0082001B" w:rsidRDefault="00813F34" w:rsidP="00C64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n-GB"/>
              </w:rPr>
            </w:pPr>
            <w:hyperlink r:id="rId20" w:history="1">
              <w:r w:rsidR="003820F8" w:rsidRPr="0082001B">
                <w:rPr>
                  <w:rStyle w:val="Hyperlink"/>
                  <w:rFonts w:ascii="Arial" w:hAnsi="Arial" w:cs="Arial"/>
                </w:rPr>
                <w:t>Home - Staff Care and Wellbeing</w:t>
              </w:r>
            </w:hyperlink>
          </w:p>
        </w:tc>
      </w:tr>
      <w:tr w:rsidR="00BE36C0" w:rsidRPr="003820F8" w:rsidTr="003820F8">
        <w:tc>
          <w:tcPr>
            <w:tcW w:w="220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E36C0" w:rsidRPr="003820F8" w:rsidRDefault="00BE36C0" w:rsidP="00BE3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820F8">
              <w:rPr>
                <w:rFonts w:ascii="Arial" w:eastAsia="Times New Roman" w:hAnsi="Arial" w:cs="Arial"/>
                <w:color w:val="000000"/>
                <w:lang w:eastAsia="en-GB"/>
              </w:rPr>
              <w:t>Musculoskeletal problems</w:t>
            </w:r>
          </w:p>
        </w:tc>
        <w:tc>
          <w:tcPr>
            <w:tcW w:w="600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E36C0" w:rsidRPr="0082001B" w:rsidRDefault="006862A5" w:rsidP="00BE3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2001B">
              <w:rPr>
                <w:rFonts w:ascii="Arial" w:eastAsia="Times New Roman" w:hAnsi="Arial" w:cs="Arial"/>
                <w:color w:val="000000"/>
                <w:lang w:eastAsia="en-GB"/>
              </w:rPr>
              <w:t>S</w:t>
            </w:r>
            <w:r w:rsidR="00BE36C0" w:rsidRPr="0082001B">
              <w:rPr>
                <w:rFonts w:ascii="Arial" w:eastAsia="Times New Roman" w:hAnsi="Arial" w:cs="Arial"/>
                <w:color w:val="000000"/>
                <w:lang w:eastAsia="en-GB"/>
              </w:rPr>
              <w:t>elf-refer to</w:t>
            </w:r>
            <w:r w:rsidRPr="0082001B">
              <w:rPr>
                <w:rFonts w:ascii="Arial" w:eastAsia="Times New Roman" w:hAnsi="Arial" w:cs="Arial"/>
                <w:color w:val="000000"/>
                <w:lang w:eastAsia="en-GB"/>
              </w:rPr>
              <w:t xml:space="preserve"> the</w:t>
            </w:r>
            <w:r w:rsidR="00BE36C0" w:rsidRPr="0082001B">
              <w:rPr>
                <w:rFonts w:ascii="Arial" w:eastAsia="Times New Roman" w:hAnsi="Arial" w:cs="Arial"/>
                <w:color w:val="000000"/>
                <w:lang w:eastAsia="en-GB"/>
              </w:rPr>
              <w:t xml:space="preserve"> staff physiotherapy</w:t>
            </w:r>
            <w:r w:rsidRPr="0082001B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service</w:t>
            </w:r>
          </w:p>
          <w:p w:rsidR="00BE36C0" w:rsidRPr="0082001B" w:rsidRDefault="00BE36C0" w:rsidP="00BE3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72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E36C0" w:rsidRPr="0082001B" w:rsidRDefault="00BE36C0" w:rsidP="00BE3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2001B">
              <w:rPr>
                <w:rStyle w:val="contentpasted1"/>
                <w:rFonts w:ascii="Arial" w:hAnsi="Arial" w:cs="Arial"/>
                <w:color w:val="242424"/>
              </w:rPr>
              <w:t>01698 759333</w:t>
            </w:r>
          </w:p>
        </w:tc>
      </w:tr>
    </w:tbl>
    <w:p w:rsidR="001C0D0F" w:rsidRPr="003820F8" w:rsidRDefault="00813F34" w:rsidP="006862A5">
      <w:pPr>
        <w:rPr>
          <w:rFonts w:ascii="Arial" w:hAnsi="Arial" w:cs="Arial"/>
        </w:rPr>
      </w:pPr>
    </w:p>
    <w:sectPr w:rsidR="001C0D0F" w:rsidRPr="003820F8" w:rsidSect="00813F34">
      <w:pgSz w:w="16838" w:h="11906" w:orient="landscape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330219"/>
    <w:multiLevelType w:val="multilevel"/>
    <w:tmpl w:val="2F760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68"/>
    <w:rsid w:val="000C5F83"/>
    <w:rsid w:val="003559FF"/>
    <w:rsid w:val="003820F8"/>
    <w:rsid w:val="005C4C84"/>
    <w:rsid w:val="006862A5"/>
    <w:rsid w:val="00813F34"/>
    <w:rsid w:val="0082001B"/>
    <w:rsid w:val="00822D4B"/>
    <w:rsid w:val="00965E13"/>
    <w:rsid w:val="009B5EDE"/>
    <w:rsid w:val="00A07710"/>
    <w:rsid w:val="00BE36C0"/>
    <w:rsid w:val="00C64468"/>
    <w:rsid w:val="00CE7534"/>
    <w:rsid w:val="00E10E55"/>
    <w:rsid w:val="00EB6D77"/>
    <w:rsid w:val="00FD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B4DE3"/>
  <w15:chartTrackingRefBased/>
  <w15:docId w15:val="{3E474FB7-6865-4B3D-9A83-5DA2C505B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B6D77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4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64468"/>
    <w:rPr>
      <w:b/>
      <w:bCs/>
    </w:rPr>
  </w:style>
  <w:style w:type="character" w:styleId="Hyperlink">
    <w:name w:val="Hyperlink"/>
    <w:basedOn w:val="DefaultParagraphFont"/>
    <w:uiPriority w:val="99"/>
    <w:unhideWhenUsed/>
    <w:rsid w:val="00C6446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B6D77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xmsonormal">
    <w:name w:val="x_msonormal"/>
    <w:basedOn w:val="Normal"/>
    <w:uiPriority w:val="99"/>
    <w:semiHidden/>
    <w:rsid w:val="00EB6D7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xxmsonormal">
    <w:name w:val="x_x_msonormal"/>
    <w:basedOn w:val="Normal"/>
    <w:uiPriority w:val="99"/>
    <w:semiHidden/>
    <w:rsid w:val="00EB6D7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xxmsolistparagraph">
    <w:name w:val="x_x_msolistparagraph"/>
    <w:basedOn w:val="Normal"/>
    <w:uiPriority w:val="99"/>
    <w:semiHidden/>
    <w:rsid w:val="00EB6D7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contentpasted1">
    <w:name w:val="contentpasted1"/>
    <w:basedOn w:val="DefaultParagraphFont"/>
    <w:rsid w:val="00EB6D77"/>
  </w:style>
  <w:style w:type="character" w:customStyle="1" w:styleId="xcontentpasted1">
    <w:name w:val="x_contentpasted1"/>
    <w:basedOn w:val="DefaultParagraphFont"/>
    <w:rsid w:val="00EB6D77"/>
  </w:style>
  <w:style w:type="character" w:customStyle="1" w:styleId="xcontentpasted3">
    <w:name w:val="x_contentpasted3"/>
    <w:basedOn w:val="DefaultParagraphFont"/>
    <w:rsid w:val="00EB6D77"/>
  </w:style>
  <w:style w:type="character" w:styleId="FollowedHyperlink">
    <w:name w:val="FollowedHyperlink"/>
    <w:basedOn w:val="DefaultParagraphFont"/>
    <w:uiPriority w:val="99"/>
    <w:semiHidden/>
    <w:unhideWhenUsed/>
    <w:rsid w:val="00965E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8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force.nhs.scot/policies/attendance-policy-overview/attendance-policy/" TargetMode="External"/><Relationship Id="rId13" Type="http://schemas.openxmlformats.org/officeDocument/2006/relationships/hyperlink" Target="https://swanscotland.org/about-us" TargetMode="External"/><Relationship Id="rId18" Type="http://schemas.openxmlformats.org/officeDocument/2006/relationships/hyperlink" Target="https://eur01.safelinks.protection.outlook.com/?url=https%3A%2F%2Fwww.lanarkshiremindmatters.scot.nhs.uk%2Fhow-we-can-help-you%2Fdaylight-and-sleepio-courses%2F&amp;data=05%7C01%7Caudrey.bevan%40nhs.scot%7Ce5035588747e47f7dd8a08db77b4f0a4%7C10efe0bda0304bca809cb5e6745e499a%7C0%7C0%7C638235391233622706%7CUnknown%7CTWFpbGZsb3d8eyJWIjoiMC4wLjAwMDAiLCJQIjoiV2luMzIiLCJBTiI6Ik1haWwiLCJXVCI6Mn0%3D%7C3000%7C%7C%7C&amp;sdata=t3FxvoUnSVPcsZVD%2FTcMKR%2FI53n7XABOH5xuQJX4FpE%3D&amp;reserved=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nhslanarkshire.scot.nhs.uk/download/nhsscotland-annual-leave-policy/" TargetMode="External"/><Relationship Id="rId12" Type="http://schemas.openxmlformats.org/officeDocument/2006/relationships/hyperlink" Target="https://businessdisabilityforum.org.uk/" TargetMode="External"/><Relationship Id="rId17" Type="http://schemas.openxmlformats.org/officeDocument/2006/relationships/hyperlink" Target="https://eur01.safelinks.protection.outlook.com/?url=http%3A%2F%2Fwww.lanarkshiremindmatters.scot.nhs.uk%2F&amp;data=05%7C01%7Caudrey.bevan%40nhs.scot%7Ce5035588747e47f7dd8a08db77b4f0a4%7C10efe0bda0304bca809cb5e6745e499a%7C0%7C0%7C638235391233622706%7CUnknown%7CTWFpbGZsb3d8eyJWIjoiMC4wLjAwMDAiLCJQIjoiV2luMzIiLCJBTiI6Ik1haWwiLCJXVCI6Mn0%3D%7C3000%7C%7C%7C&amp;sdata=84FiSA5aNyTldjZWBju5UyRDGCoJbJR3IP5laTDvUYU%3D&amp;reserved=0" TargetMode="Externa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https://eur01.safelinks.protection.outlook.com/?url=https%3A%2F%2Fwellbeinghub.scot%2F&amp;data=05%7C01%7Caudrey.bevan%40nhs.scot%7Ce5035588747e47f7dd8a08db77b4f0a4%7C10efe0bda0304bca809cb5e6745e499a%7C0%7C0%7C638235391233622706%7CUnknown%7CTWFpbGZsb3d8eyJWIjoiMC4wLjAwMDAiLCJQIjoiV2luMzIiLCJBTiI6Ik1haWwiLCJXVCI6Mn0%3D%7C3000%7C%7C%7C&amp;sdata=QCZjSfFebxlnJq5YJo%2Ff8Am5ltQKF%2FzfL2fVF42AgxE%3D&amp;reserved=0" TargetMode="External"/><Relationship Id="rId20" Type="http://schemas.openxmlformats.org/officeDocument/2006/relationships/hyperlink" Target="http://firstport2/staff-support/staff-care-wellbeing/default.asp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force.nhs.scot/policies/attendance-policy-overview/attendance-policy/" TargetMode="External"/><Relationship Id="rId11" Type="http://schemas.openxmlformats.org/officeDocument/2006/relationships/hyperlink" Target="https://www.nhslanarkshire.scot.nhs.uk/download/menopause-at-work-policy/?wpdmdl=16676&amp;refresh=649c3f5f61e281687961439&amp;ind=1606236292319&amp;filename=Menopause-At-Work-Policy.pdf" TargetMode="External"/><Relationship Id="rId24" Type="http://schemas.openxmlformats.org/officeDocument/2006/relationships/customXml" Target="../customXml/item2.xml"/><Relationship Id="rId5" Type="http://schemas.openxmlformats.org/officeDocument/2006/relationships/hyperlink" Target="https://workforce.nhs.scot/supporting-documents/guides/attendance-policy-guide-for-employees/" TargetMode="External"/><Relationship Id="rId15" Type="http://schemas.openxmlformats.org/officeDocument/2006/relationships/hyperlink" Target="https://eur01.safelinks.protection.outlook.com/?url=http%3A%2F%2Fwww.elament.org.uk%2F&amp;data=05%7C01%7Caudrey.bevan%40nhs.scot%7Ce5035588747e47f7dd8a08db77b4f0a4%7C10efe0bda0304bca809cb5e6745e499a%7C0%7C0%7C638235391233622706%7CUnknown%7CTWFpbGZsb3d8eyJWIjoiMC4wLjAwMDAiLCJQIjoiV2luMzIiLCJBTiI6Ik1haWwiLCJXVCI6Mn0%3D%7C3000%7C%7C%7C&amp;sdata=0MlTOWfMJSbij4md7Zsi7RcfCkD%2FlI%2FuuIjwwIPImDs%3D&amp;reserved=0" TargetMode="External"/><Relationship Id="rId23" Type="http://schemas.openxmlformats.org/officeDocument/2006/relationships/customXml" Target="../customXml/item1.xml"/><Relationship Id="rId10" Type="http://schemas.openxmlformats.org/officeDocument/2006/relationships/hyperlink" Target="https://www.nhslanarkshire.scot.nhs.uk/download/stress-and-mental-wellbeing-policy/" TargetMode="External"/><Relationship Id="rId19" Type="http://schemas.openxmlformats.org/officeDocument/2006/relationships/hyperlink" Target="https://eur01.safelinks.protection.outlook.com/?url=https%3A%2F%2Fwww.lanarkshiremindmatters.scot.nhs.uk%2Fhow-we-can-help-you%2Fcalm-distress-online-course-overview%2F&amp;data=05%7C01%7Caudrey.bevan%40nhs.scot%7Ce5035588747e47f7dd8a08db77b4f0a4%7C10efe0bda0304bca809cb5e6745e499a%7C0%7C0%7C638235391233622706%7CUnknown%7CTWFpbGZsb3d8eyJWIjoiMC4wLjAwMDAiLCJQIjoiV2luMzIiLCJBTiI6Ik1haWwiLCJXVCI6Mn0%3D%7C3000%7C%7C%7C&amp;sdata=iro1keEsPj2NtNhAEOEzs82kkbA3LpNcfBmSxuyNmDU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ac.scot.nhs.uk/wp-content/uploads/STAC-TCS02-2014.pdf" TargetMode="External"/><Relationship Id="rId14" Type="http://schemas.openxmlformats.org/officeDocument/2006/relationships/hyperlink" Target="https://eur01.safelinks.protection.outlook.com/?url=https%3A%2F%2Fwww.thetalkingrooms.com%2Fself-referral%2F&amp;data=05%7C01%7Caudrey.bevan%40nhs.scot%7Ce5035588747e47f7dd8a08db77b4f0a4%7C10efe0bda0304bca809cb5e6745e499a%7C0%7C0%7C638235391233622706%7CUnknown%7CTWFpbGZsb3d8eyJWIjoiMC4wLjAwMDAiLCJQIjoiV2luMzIiLCJBTiI6Ik1haWwiLCJXVCI6Mn0%3D%7C3000%7C%7C%7C&amp;sdata=8s3%2F4qvd5LHClqtjiRr%2Bzq3hfUNQl7iHFDJ7yJxTrQU%3D&amp;reserved=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46E977EE46E4CB129F7B1D322FEF5" ma:contentTypeVersion="1" ma:contentTypeDescription="Create a new document." ma:contentTypeScope="" ma:versionID="63051ca33c331cf1994260dad066ec7d">
  <xsd:schema xmlns:xsd="http://www.w3.org/2001/XMLSchema" xmlns:xs="http://www.w3.org/2001/XMLSchema" xmlns:p="http://schemas.microsoft.com/office/2006/metadata/properties" xmlns:ns2="c399d7cb-63e0-4b2f-9ce1-2ee919be2a37" targetNamespace="http://schemas.microsoft.com/office/2006/metadata/properties" ma:root="true" ma:fieldsID="800b55ac3098c6bfb3f09f1ec5f7a8a2" ns2:_="">
    <xsd:import namespace="c399d7cb-63e0-4b2f-9ce1-2ee919be2a3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9d7cb-63e0-4b2f-9ce1-2ee919be2a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061A60-A8AE-4CC1-A3FB-EEDBB61D3059}"/>
</file>

<file path=customXml/itemProps2.xml><?xml version="1.0" encoding="utf-8"?>
<ds:datastoreItem xmlns:ds="http://schemas.openxmlformats.org/officeDocument/2006/customXml" ds:itemID="{FDC32D59-E545-40AA-938C-17B31EA33732}"/>
</file>

<file path=customXml/itemProps3.xml><?xml version="1.0" encoding="utf-8"?>
<ds:datastoreItem xmlns:ds="http://schemas.openxmlformats.org/officeDocument/2006/customXml" ds:itemID="{940E0BD9-3A96-48EE-A7B8-4EDC12079F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Lanarkshire</Company>
  <LinksUpToDate>false</LinksUpToDate>
  <CharactersWithSpaces>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Bevan</dc:creator>
  <cp:keywords/>
  <dc:description/>
  <cp:lastModifiedBy>Craw, Wendy - HR Manager</cp:lastModifiedBy>
  <cp:revision>2</cp:revision>
  <dcterms:created xsi:type="dcterms:W3CDTF">2023-06-29T10:36:00Z</dcterms:created>
  <dcterms:modified xsi:type="dcterms:W3CDTF">2023-06-29T10:36:00Z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0x010100C3F46E977EE46E4CB129F7B1D322FEF5</vt:lpwstr>
  </property>
</Properties>
</file>